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B3" w:rsidRPr="008C1DB0" w:rsidRDefault="00B81BB3" w:rsidP="00E44DF5">
      <w:pPr>
        <w:rPr>
          <w:b/>
        </w:rPr>
      </w:pPr>
    </w:p>
    <w:p w:rsidR="00676364" w:rsidRPr="00676364" w:rsidRDefault="00676364" w:rsidP="00676364">
      <w:pPr>
        <w:jc w:val="center"/>
        <w:rPr>
          <w:rFonts w:ascii="Marianne" w:hAnsi="Marianne"/>
          <w:b/>
          <w:sz w:val="32"/>
          <w:szCs w:val="32"/>
        </w:rPr>
      </w:pPr>
      <w:r>
        <w:rPr>
          <w:rFonts w:ascii="Marianne" w:hAnsi="Marianne"/>
          <w:b/>
          <w:sz w:val="32"/>
          <w:szCs w:val="32"/>
        </w:rPr>
        <w:t>CORDEES DE LA REUSSITE</w:t>
      </w:r>
    </w:p>
    <w:p w:rsidR="00E44DF5" w:rsidRDefault="00D736DF" w:rsidP="00E44DF5">
      <w:pPr>
        <w:jc w:val="center"/>
        <w:rPr>
          <w:rFonts w:ascii="Marianne" w:hAnsi="Marianne"/>
          <w:b/>
          <w:sz w:val="32"/>
          <w:szCs w:val="32"/>
        </w:rPr>
      </w:pPr>
      <w:r>
        <w:rPr>
          <w:rFonts w:ascii="Marianne" w:hAnsi="Marianne"/>
          <w:b/>
          <w:sz w:val="32"/>
          <w:szCs w:val="32"/>
        </w:rPr>
        <w:t>CA</w:t>
      </w:r>
      <w:r w:rsidR="00DA2FD7">
        <w:rPr>
          <w:rFonts w:ascii="Marianne" w:hAnsi="Marianne"/>
          <w:b/>
          <w:sz w:val="32"/>
          <w:szCs w:val="32"/>
        </w:rPr>
        <w:t>LENDRIER</w:t>
      </w:r>
    </w:p>
    <w:p w:rsidR="00654749" w:rsidRDefault="00654749" w:rsidP="004C4A5F">
      <w:pPr>
        <w:rPr>
          <w:rFonts w:ascii="Marianne" w:hAnsi="Marianne"/>
          <w:b/>
          <w:sz w:val="20"/>
          <w:szCs w:val="20"/>
        </w:rPr>
      </w:pPr>
    </w:p>
    <w:p w:rsidR="00D736DF" w:rsidRPr="00B369A9" w:rsidRDefault="008C1DB0" w:rsidP="00D7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Marianne" w:hAnsi="Marianne"/>
        </w:rPr>
      </w:pPr>
      <w:r w:rsidRPr="00B369A9">
        <w:rPr>
          <w:rFonts w:ascii="Marianne" w:hAnsi="Marianne"/>
          <w:b/>
          <w:color w:val="002060"/>
        </w:rPr>
        <w:t>D</w:t>
      </w:r>
      <w:r w:rsidR="003722A7" w:rsidRPr="00B369A9">
        <w:rPr>
          <w:rFonts w:ascii="Marianne" w:hAnsi="Marianne"/>
          <w:b/>
          <w:color w:val="002060"/>
        </w:rPr>
        <w:t>ispositif d’égalité des chances</w:t>
      </w:r>
      <w:r w:rsidR="00D736DF" w:rsidRPr="00B369A9">
        <w:rPr>
          <w:rFonts w:ascii="Marianne" w:hAnsi="Marianne"/>
        </w:rPr>
        <w:t xml:space="preserve"> : </w:t>
      </w:r>
      <w:r w:rsidR="003722A7" w:rsidRPr="00B369A9">
        <w:rPr>
          <w:rFonts w:ascii="Marianne" w:hAnsi="Marianne"/>
        </w:rPr>
        <w:t xml:space="preserve">permet de proposer aux </w:t>
      </w:r>
      <w:r w:rsidR="003722A7" w:rsidRPr="00B369A9">
        <w:rPr>
          <w:rFonts w:ascii="Marianne" w:hAnsi="Marianne"/>
          <w:b/>
          <w:color w:val="002060"/>
        </w:rPr>
        <w:t>élèves volontaires</w:t>
      </w:r>
      <w:r w:rsidR="003722A7" w:rsidRPr="00B369A9">
        <w:rPr>
          <w:rFonts w:ascii="Marianne" w:hAnsi="Marianne"/>
        </w:rPr>
        <w:t xml:space="preserve"> un </w:t>
      </w:r>
      <w:r w:rsidR="003722A7" w:rsidRPr="00B369A9">
        <w:rPr>
          <w:rFonts w:ascii="Marianne" w:hAnsi="Marianne"/>
          <w:b/>
          <w:color w:val="002060"/>
        </w:rPr>
        <w:t>accompagnement à l’orientation approfondi</w:t>
      </w:r>
      <w:r w:rsidR="003722A7" w:rsidRPr="00B369A9">
        <w:rPr>
          <w:rFonts w:ascii="Marianne" w:hAnsi="Marianne"/>
        </w:rPr>
        <w:t>, progressif et continu, par le biais d’</w:t>
      </w:r>
      <w:r w:rsidR="003722A7" w:rsidRPr="00B369A9">
        <w:rPr>
          <w:rFonts w:ascii="Marianne" w:hAnsi="Marianne"/>
          <w:b/>
          <w:color w:val="002060"/>
        </w:rPr>
        <w:t>actions diversifiées</w:t>
      </w:r>
      <w:r w:rsidR="003722A7" w:rsidRPr="00B369A9">
        <w:rPr>
          <w:rFonts w:ascii="Marianne" w:hAnsi="Marianne"/>
        </w:rPr>
        <w:t>.</w:t>
      </w:r>
    </w:p>
    <w:p w:rsidR="004C4A5F" w:rsidRPr="00B369A9" w:rsidRDefault="00D736DF" w:rsidP="00D7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Marianne" w:hAnsi="Marianne"/>
        </w:rPr>
      </w:pPr>
      <w:r w:rsidRPr="00B369A9">
        <w:rPr>
          <w:rFonts w:ascii="Marianne" w:hAnsi="Marianne"/>
        </w:rPr>
        <w:t>Objectif :</w:t>
      </w:r>
      <w:r w:rsidR="003722A7" w:rsidRPr="00B369A9">
        <w:rPr>
          <w:rFonts w:ascii="Marianne" w:hAnsi="Marianne"/>
        </w:rPr>
        <w:t xml:space="preserve"> </w:t>
      </w:r>
      <w:r w:rsidR="003722A7" w:rsidRPr="00B369A9">
        <w:rPr>
          <w:rFonts w:ascii="Marianne" w:hAnsi="Marianne"/>
          <w:b/>
          <w:color w:val="002060"/>
        </w:rPr>
        <w:t>susciter l’ambition des élèves</w:t>
      </w:r>
      <w:r w:rsidRPr="00B369A9">
        <w:rPr>
          <w:rFonts w:ascii="Marianne" w:hAnsi="Marianne"/>
        </w:rPr>
        <w:t xml:space="preserve">, </w:t>
      </w:r>
      <w:r w:rsidR="003722A7" w:rsidRPr="00B369A9">
        <w:rPr>
          <w:rFonts w:ascii="Marianne" w:hAnsi="Marianne"/>
        </w:rPr>
        <w:t>ouvrir le champ des possibles.</w:t>
      </w:r>
    </w:p>
    <w:p w:rsidR="00EC7888" w:rsidRPr="00760572" w:rsidRDefault="00EC7888" w:rsidP="00473A62">
      <w:pPr>
        <w:pStyle w:val="Paragraphedeliste"/>
        <w:jc w:val="both"/>
        <w:rPr>
          <w:rFonts w:ascii="Marianne" w:hAnsi="Marianne"/>
          <w:b/>
          <w:sz w:val="28"/>
          <w:szCs w:val="28"/>
          <w:u w:val="single"/>
        </w:rPr>
      </w:pPr>
    </w:p>
    <w:p w:rsidR="00C820B4" w:rsidRPr="00CF0A22" w:rsidRDefault="005701CF" w:rsidP="00C820B4">
      <w:pPr>
        <w:jc w:val="center"/>
        <w:rPr>
          <w:rFonts w:ascii="Marianne" w:hAnsi="Marianne"/>
          <w:color w:val="FF0000"/>
          <w:sz w:val="28"/>
          <w:szCs w:val="28"/>
        </w:rPr>
      </w:pPr>
      <w:r w:rsidRPr="00CF0A22">
        <w:rPr>
          <w:rFonts w:ascii="Marianne" w:hAnsi="Marianne"/>
          <w:color w:val="FF0000"/>
          <w:sz w:val="28"/>
          <w:szCs w:val="28"/>
        </w:rPr>
        <w:t>Pour la tête de cordée : Avant le 31 Mai 2024</w:t>
      </w:r>
    </w:p>
    <w:p w:rsidR="005701CF" w:rsidRDefault="005701CF" w:rsidP="00EC7888">
      <w:pPr>
        <w:jc w:val="both"/>
        <w:rPr>
          <w:rFonts w:ascii="Marianne" w:hAnsi="Marianne"/>
        </w:rPr>
      </w:pPr>
    </w:p>
    <w:p w:rsidR="005701CF" w:rsidRPr="00D8670B" w:rsidRDefault="005701CF" w:rsidP="00473A62">
      <w:pPr>
        <w:pStyle w:val="Paragraphedeliste"/>
        <w:numPr>
          <w:ilvl w:val="0"/>
          <w:numId w:val="20"/>
        </w:numPr>
        <w:jc w:val="both"/>
        <w:rPr>
          <w:rStyle w:val="Lienhypertexte"/>
          <w:rFonts w:ascii="Marianne" w:hAnsi="Marianne"/>
          <w:color w:val="auto"/>
          <w:u w:val="none"/>
        </w:rPr>
      </w:pPr>
      <w:r w:rsidRPr="00473A62">
        <w:rPr>
          <w:rFonts w:ascii="Marianne" w:hAnsi="Marianne"/>
        </w:rPr>
        <w:t xml:space="preserve">Création d’un compte sur </w:t>
      </w:r>
      <w:hyperlink r:id="rId8" w:history="1">
        <w:r w:rsidRPr="00C820B4">
          <w:rPr>
            <w:rStyle w:val="Lienhypertexte"/>
            <w:rFonts w:ascii="Marianne" w:hAnsi="Marianne"/>
            <w:b/>
          </w:rPr>
          <w:t>D</w:t>
        </w:r>
        <w:r w:rsidR="00C820B4" w:rsidRPr="00C820B4">
          <w:rPr>
            <w:rStyle w:val="Lienhypertexte"/>
            <w:rFonts w:ascii="Marianne" w:hAnsi="Marianne"/>
            <w:b/>
          </w:rPr>
          <w:t>EMARCHES SIMPLIFIEES</w:t>
        </w:r>
      </w:hyperlink>
    </w:p>
    <w:p w:rsidR="00D8670B" w:rsidRPr="00D8670B" w:rsidRDefault="00512199" w:rsidP="00D8670B">
      <w:pPr>
        <w:ind w:left="360"/>
        <w:jc w:val="both"/>
        <w:rPr>
          <w:rFonts w:ascii="Marianne" w:hAnsi="Marianne"/>
        </w:rPr>
      </w:pPr>
      <w:hyperlink r:id="rId9" w:history="1">
        <w:r w:rsidR="00D8670B" w:rsidRPr="00D8670B">
          <w:rPr>
            <w:rStyle w:val="Lienhypertexte"/>
            <w:rFonts w:ascii="Marianne" w:hAnsi="Marianne"/>
          </w:rPr>
          <w:t>https://www.demarches-simplifiees.fr/commencer/cordees-de-la-reussite-ac-lyon-appel-a-projets-24-25</w:t>
        </w:r>
      </w:hyperlink>
    </w:p>
    <w:p w:rsidR="00C820B4" w:rsidRPr="00C820B4" w:rsidRDefault="005701CF" w:rsidP="00C820B4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 w:rsidRPr="00473A62">
        <w:rPr>
          <w:rFonts w:ascii="Marianne" w:hAnsi="Marianne"/>
        </w:rPr>
        <w:t>Dépôt des trois documents</w:t>
      </w:r>
      <w:r w:rsidR="00473A62" w:rsidRPr="00473A62">
        <w:rPr>
          <w:rFonts w:ascii="Marianne" w:hAnsi="Marianne"/>
        </w:rPr>
        <w:t> :</w:t>
      </w:r>
    </w:p>
    <w:p w:rsidR="00C820B4" w:rsidRDefault="005701CF" w:rsidP="005701CF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-  </w:t>
      </w:r>
      <w:r w:rsidRPr="005701CF">
        <w:rPr>
          <w:rFonts w:ascii="Marianne" w:hAnsi="Marianne"/>
          <w:b/>
        </w:rPr>
        <w:t>bilan 2023</w:t>
      </w:r>
      <w:r w:rsidR="00C820B4">
        <w:rPr>
          <w:rFonts w:ascii="Marianne" w:hAnsi="Marianne"/>
        </w:rPr>
        <w:t xml:space="preserve"> (sauf si nouvelle cordée)</w:t>
      </w:r>
    </w:p>
    <w:p w:rsidR="00C820B4" w:rsidRDefault="00C820B4" w:rsidP="005701CF">
      <w:pPr>
        <w:jc w:val="both"/>
        <w:rPr>
          <w:rFonts w:ascii="Marianne" w:hAnsi="Marianne"/>
        </w:rPr>
      </w:pPr>
    </w:p>
    <w:p w:rsidR="005701CF" w:rsidRDefault="005701CF" w:rsidP="005701CF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- </w:t>
      </w:r>
      <w:r w:rsidRPr="005701CF">
        <w:rPr>
          <w:rFonts w:ascii="Marianne" w:hAnsi="Marianne"/>
          <w:b/>
        </w:rPr>
        <w:t>Appel à projet 2024</w:t>
      </w:r>
    </w:p>
    <w:p w:rsidR="005701CF" w:rsidRDefault="005701CF" w:rsidP="005701CF">
      <w:pPr>
        <w:jc w:val="both"/>
        <w:rPr>
          <w:rFonts w:ascii="Marianne" w:hAnsi="Marianne"/>
        </w:rPr>
      </w:pPr>
      <w:r>
        <w:rPr>
          <w:rFonts w:ascii="Marianne" w:hAnsi="Marianne"/>
        </w:rPr>
        <w:t>Les trois onglets sont à renseigner </w:t>
      </w:r>
      <w:r w:rsidR="00473A62">
        <w:rPr>
          <w:rFonts w:ascii="Marianne" w:hAnsi="Marianne"/>
        </w:rPr>
        <w:t xml:space="preserve">en concertation avec les EPLE </w:t>
      </w:r>
      <w:r>
        <w:rPr>
          <w:rFonts w:ascii="Marianne" w:hAnsi="Marianne"/>
        </w:rPr>
        <w:t>:</w:t>
      </w:r>
    </w:p>
    <w:p w:rsidR="005701CF" w:rsidRDefault="005701CF" w:rsidP="005701CF">
      <w:pPr>
        <w:pStyle w:val="Paragraphedeliste"/>
        <w:numPr>
          <w:ilvl w:val="0"/>
          <w:numId w:val="19"/>
        </w:numPr>
        <w:spacing w:after="160" w:line="256" w:lineRule="auto"/>
        <w:jc w:val="both"/>
        <w:rPr>
          <w:rFonts w:ascii="Marianne" w:hAnsi="Marianne"/>
        </w:rPr>
      </w:pPr>
      <w:r>
        <w:rPr>
          <w:rFonts w:ascii="Marianne" w:hAnsi="Marianne"/>
          <w:b/>
        </w:rPr>
        <w:t>Identification de la cordée</w:t>
      </w:r>
      <w:r>
        <w:rPr>
          <w:rFonts w:ascii="Marianne" w:hAnsi="Marianne"/>
        </w:rPr>
        <w:t xml:space="preserve"> avec le nombre d’établissements encordés, les effectifs prévisionnels et le tutorat mobilisé</w:t>
      </w:r>
    </w:p>
    <w:p w:rsidR="005701CF" w:rsidRDefault="005701CF" w:rsidP="005701CF">
      <w:pPr>
        <w:pStyle w:val="Paragraphedeliste"/>
        <w:numPr>
          <w:ilvl w:val="0"/>
          <w:numId w:val="19"/>
        </w:numPr>
        <w:spacing w:after="160" w:line="256" w:lineRule="auto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Fiche pédagogique</w:t>
      </w:r>
      <w:r>
        <w:rPr>
          <w:rFonts w:ascii="Marianne" w:hAnsi="Marianne"/>
        </w:rPr>
        <w:t xml:space="preserve"> avec une description de la cordée, des actions envisagées et éventuellement les actions complémentaires proposées par l’établissement si vous en avez connaissance. </w:t>
      </w:r>
    </w:p>
    <w:p w:rsidR="005701CF" w:rsidRPr="00612937" w:rsidRDefault="005701CF" w:rsidP="005701CF">
      <w:pPr>
        <w:pStyle w:val="Paragraphedeliste"/>
        <w:numPr>
          <w:ilvl w:val="0"/>
          <w:numId w:val="19"/>
        </w:numPr>
        <w:spacing w:after="160" w:line="256" w:lineRule="auto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Budget </w:t>
      </w:r>
      <w:r>
        <w:rPr>
          <w:rFonts w:ascii="Marianne" w:hAnsi="Marianne"/>
        </w:rPr>
        <w:t>en indiquant les besoins financiers pour la tête de cordée et pour les EPLE sources</w:t>
      </w:r>
    </w:p>
    <w:p w:rsidR="00612937" w:rsidRPr="00612937" w:rsidRDefault="00612937" w:rsidP="00612937">
      <w:pPr>
        <w:spacing w:after="160" w:line="256" w:lineRule="auto"/>
        <w:jc w:val="both"/>
        <w:rPr>
          <w:rFonts w:ascii="Marianne" w:hAnsi="Marianne"/>
          <w:b/>
        </w:rPr>
      </w:pPr>
      <w:r w:rsidRPr="00C820B4">
        <w:rPr>
          <w:rFonts w:ascii="Marianne" w:hAnsi="Marianne"/>
          <w:highlight w:val="yellow"/>
        </w:rPr>
        <w:t>Toutes les rubriques jaunes sont à renseigner</w:t>
      </w:r>
      <w:r w:rsidRPr="00612937">
        <w:rPr>
          <w:rFonts w:ascii="Marianne" w:hAnsi="Marianne"/>
        </w:rPr>
        <w:t>, il n’est pas nécessaire de compléter les cellules grisées pour le prévisionnel</w:t>
      </w:r>
      <w:r>
        <w:rPr>
          <w:rFonts w:ascii="Marianne" w:hAnsi="Marianne"/>
        </w:rPr>
        <w:t>.</w:t>
      </w:r>
    </w:p>
    <w:tbl>
      <w:tblPr>
        <w:tblStyle w:val="Grilledutableau"/>
        <w:tblpPr w:leftFromText="141" w:rightFromText="141" w:vertAnchor="text" w:horzAnchor="margin" w:tblpXSpec="center" w:tblpY="752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2455"/>
        <w:gridCol w:w="2028"/>
        <w:gridCol w:w="1970"/>
        <w:gridCol w:w="1879"/>
      </w:tblGrid>
      <w:tr w:rsidR="00612937" w:rsidTr="00612937">
        <w:trPr>
          <w:jc w:val="center"/>
        </w:trPr>
        <w:tc>
          <w:tcPr>
            <w:tcW w:w="2166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BD4E9E">
              <w:rPr>
                <w:rFonts w:ascii="Marianne" w:hAnsi="Marianne"/>
                <w:b/>
                <w:sz w:val="28"/>
                <w:szCs w:val="28"/>
              </w:rPr>
              <w:t>Dépôt de l’AAP</w:t>
            </w:r>
          </w:p>
        </w:tc>
        <w:tc>
          <w:tcPr>
            <w:tcW w:w="2484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BD4E9E">
              <w:rPr>
                <w:rFonts w:ascii="Marianne" w:hAnsi="Marianne"/>
                <w:b/>
                <w:sz w:val="28"/>
                <w:szCs w:val="28"/>
              </w:rPr>
              <w:t>Instruction de l’AAP</w:t>
            </w:r>
          </w:p>
        </w:tc>
        <w:tc>
          <w:tcPr>
            <w:tcW w:w="2060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BD4E9E">
              <w:rPr>
                <w:rFonts w:ascii="Marianne" w:hAnsi="Marianne"/>
                <w:b/>
                <w:sz w:val="28"/>
                <w:szCs w:val="28"/>
              </w:rPr>
              <w:t>Comité de lecture</w:t>
            </w:r>
          </w:p>
        </w:tc>
        <w:tc>
          <w:tcPr>
            <w:tcW w:w="2007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>Avis sur le projet</w:t>
            </w:r>
          </w:p>
        </w:tc>
        <w:tc>
          <w:tcPr>
            <w:tcW w:w="1739" w:type="dxa"/>
          </w:tcPr>
          <w:p w:rsidR="00612937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>Notification de subvention</w:t>
            </w:r>
          </w:p>
        </w:tc>
      </w:tr>
      <w:tr w:rsidR="00612937" w:rsidTr="00612937">
        <w:trPr>
          <w:jc w:val="center"/>
        </w:trPr>
        <w:tc>
          <w:tcPr>
            <w:tcW w:w="2166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Avant le 31 mai 2024</w:t>
            </w:r>
          </w:p>
        </w:tc>
        <w:tc>
          <w:tcPr>
            <w:tcW w:w="2484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Jusqu’au 14 juin</w:t>
            </w:r>
          </w:p>
        </w:tc>
        <w:tc>
          <w:tcPr>
            <w:tcW w:w="2060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19 juin</w:t>
            </w:r>
          </w:p>
        </w:tc>
        <w:tc>
          <w:tcPr>
            <w:tcW w:w="2007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A</w:t>
            </w:r>
            <w:r>
              <w:rPr>
                <w:rFonts w:ascii="Marianne" w:hAnsi="Marianne"/>
                <w:sz w:val="28"/>
                <w:szCs w:val="28"/>
              </w:rPr>
              <w:t>u plus tard</w:t>
            </w:r>
            <w:r w:rsidRPr="00BD4E9E">
              <w:rPr>
                <w:rFonts w:ascii="Marianne" w:hAnsi="Marianne"/>
                <w:sz w:val="28"/>
                <w:szCs w:val="28"/>
              </w:rPr>
              <w:t xml:space="preserve"> le 28 juin</w:t>
            </w:r>
          </w:p>
        </w:tc>
        <w:tc>
          <w:tcPr>
            <w:tcW w:w="1739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>
              <w:rPr>
                <w:rFonts w:ascii="Marianne" w:hAnsi="Marianne"/>
                <w:sz w:val="28"/>
                <w:szCs w:val="28"/>
              </w:rPr>
              <w:t>Au plus tard le 18 octobre</w:t>
            </w:r>
          </w:p>
        </w:tc>
      </w:tr>
    </w:tbl>
    <w:p w:rsidR="00EC7888" w:rsidRPr="002A3657" w:rsidRDefault="00473A62" w:rsidP="002A3657">
      <w:pPr>
        <w:spacing w:after="160" w:line="256" w:lineRule="auto"/>
        <w:jc w:val="both"/>
        <w:rPr>
          <w:rFonts w:ascii="Marianne" w:hAnsi="Marianne"/>
          <w:b/>
        </w:rPr>
      </w:pPr>
      <w:r w:rsidRPr="00473A62">
        <w:rPr>
          <w:rFonts w:ascii="Marianne" w:hAnsi="Marianne"/>
        </w:rPr>
        <w:t xml:space="preserve">- le </w:t>
      </w:r>
      <w:r w:rsidRPr="00473A62">
        <w:rPr>
          <w:rFonts w:ascii="Marianne" w:hAnsi="Marianne"/>
          <w:b/>
        </w:rPr>
        <w:t>RIB de la tête de cordée</w:t>
      </w:r>
    </w:p>
    <w:p w:rsidR="00612937" w:rsidRDefault="00612937" w:rsidP="00612937">
      <w:pPr>
        <w:jc w:val="both"/>
        <w:rPr>
          <w:rFonts w:ascii="Marianne" w:hAnsi="Marianne"/>
        </w:rPr>
      </w:pPr>
    </w:p>
    <w:p w:rsidR="00612937" w:rsidRDefault="00612937" w:rsidP="00612937">
      <w:pPr>
        <w:jc w:val="both"/>
        <w:rPr>
          <w:rFonts w:ascii="Marianne" w:hAnsi="Marianne"/>
        </w:rPr>
      </w:pPr>
      <w:r>
        <w:rPr>
          <w:rFonts w:ascii="Marianne" w:hAnsi="Marianne"/>
        </w:rPr>
        <w:lastRenderedPageBreak/>
        <w:t xml:space="preserve">Le calendrier de l’appel à projet est synchronisé avec celui de la DREETS pour que les demandes de subventions au titre de la </w:t>
      </w:r>
      <w:r w:rsidRPr="00612937">
        <w:rPr>
          <w:rFonts w:ascii="Marianne" w:hAnsi="Marianne"/>
          <w:b/>
        </w:rPr>
        <w:t>Politique de la ville</w:t>
      </w:r>
      <w:r>
        <w:rPr>
          <w:rFonts w:ascii="Marianne" w:hAnsi="Marianne"/>
        </w:rPr>
        <w:t xml:space="preserve"> puissent être renseignées en même temps par les têtes de cordées. (uniquement pour le public concerné qui en a le profil Education prioritaire, QPV), sur la </w:t>
      </w:r>
      <w:hyperlink r:id="rId10" w:anchor="/login?redirectTo=https:%2F%2Fusager-dauphin.anct.gouv.fr%2Faides%2F%23%2Fcget%2Fconnecte%2Ftiers-selection&amp;jwtKey=jwt-cget-portail-depot-demande-aides&amp;footer=https:%2F%2Fusager-dauphin.anct.gouv.fr%2Faides%2F%23%2Fcget%2Fmentions-legales,Mentions%20l%C3%A9gales,_self;https:%2F%2Fusager-dauphin.anct.gouv.fr%2Faides%2F%23%2Fcget%2Fcontact-page,Nous%20contacter,_self" w:history="1">
        <w:r w:rsidR="00C820B4" w:rsidRPr="00B117BC">
          <w:rPr>
            <w:rStyle w:val="Lienhypertexte"/>
            <w:rFonts w:ascii="Marianne" w:hAnsi="Marianne"/>
            <w:b/>
          </w:rPr>
          <w:t>P</w:t>
        </w:r>
        <w:r w:rsidR="00C820B4">
          <w:rPr>
            <w:rStyle w:val="Lienhypertexte"/>
            <w:rFonts w:ascii="Marianne" w:hAnsi="Marianne"/>
            <w:b/>
          </w:rPr>
          <w:t>LATEFORME DAUPHIN</w:t>
        </w:r>
      </w:hyperlink>
      <w:r>
        <w:rPr>
          <w:rFonts w:ascii="Marianne" w:hAnsi="Marianne"/>
        </w:rPr>
        <w:t>.</w:t>
      </w:r>
    </w:p>
    <w:p w:rsidR="00CF0A22" w:rsidRDefault="00CF0A22" w:rsidP="00612937">
      <w:pPr>
        <w:jc w:val="both"/>
        <w:rPr>
          <w:rFonts w:ascii="Marianne" w:hAnsi="Marianne"/>
        </w:rPr>
      </w:pPr>
    </w:p>
    <w:p w:rsidR="00CF0A22" w:rsidRDefault="00CF0A22" w:rsidP="00612937">
      <w:pPr>
        <w:jc w:val="both"/>
        <w:rPr>
          <w:rFonts w:ascii="Marianne" w:hAnsi="Marianne"/>
        </w:rPr>
      </w:pPr>
    </w:p>
    <w:p w:rsidR="00CF0A22" w:rsidRDefault="00CF0A22" w:rsidP="00612937">
      <w:pPr>
        <w:jc w:val="both"/>
        <w:rPr>
          <w:rFonts w:ascii="Marianne" w:hAnsi="Marianne"/>
        </w:rPr>
      </w:pPr>
    </w:p>
    <w:p w:rsidR="00EC7888" w:rsidRDefault="00EC7888" w:rsidP="00EC7888">
      <w:pPr>
        <w:jc w:val="both"/>
        <w:rPr>
          <w:rFonts w:ascii="Marianne" w:hAnsi="Marianne"/>
        </w:rPr>
      </w:pPr>
    </w:p>
    <w:p w:rsidR="00473A62" w:rsidRPr="00CF0A22" w:rsidRDefault="00473A62" w:rsidP="00473A62">
      <w:pPr>
        <w:jc w:val="center"/>
        <w:rPr>
          <w:rFonts w:ascii="Marianne" w:hAnsi="Marianne"/>
          <w:color w:val="FF0000"/>
          <w:sz w:val="28"/>
          <w:szCs w:val="28"/>
        </w:rPr>
      </w:pPr>
      <w:r w:rsidRPr="00CF0A22">
        <w:rPr>
          <w:rFonts w:ascii="Marianne" w:hAnsi="Marianne"/>
          <w:color w:val="FF0000"/>
          <w:sz w:val="28"/>
          <w:szCs w:val="28"/>
        </w:rPr>
        <w:t>Pour l</w:t>
      </w:r>
      <w:r w:rsidR="00CF0A22" w:rsidRPr="00CF0A22">
        <w:rPr>
          <w:rFonts w:ascii="Marianne" w:hAnsi="Marianne"/>
          <w:color w:val="FF0000"/>
          <w:sz w:val="28"/>
          <w:szCs w:val="28"/>
        </w:rPr>
        <w:t xml:space="preserve">es </w:t>
      </w:r>
      <w:r w:rsidRPr="00CF0A22">
        <w:rPr>
          <w:rFonts w:ascii="Marianne" w:hAnsi="Marianne"/>
          <w:color w:val="FF0000"/>
          <w:sz w:val="28"/>
          <w:szCs w:val="28"/>
        </w:rPr>
        <w:t>EPLE source</w:t>
      </w:r>
      <w:r w:rsidR="00CF0A22" w:rsidRPr="00CF0A22">
        <w:rPr>
          <w:rFonts w:ascii="Marianne" w:hAnsi="Marianne"/>
          <w:color w:val="FF0000"/>
          <w:sz w:val="28"/>
          <w:szCs w:val="28"/>
        </w:rPr>
        <w:t>s</w:t>
      </w:r>
      <w:r w:rsidRPr="00CF0A22">
        <w:rPr>
          <w:rFonts w:ascii="Marianne" w:hAnsi="Marianne"/>
          <w:color w:val="FF0000"/>
          <w:sz w:val="28"/>
          <w:szCs w:val="28"/>
        </w:rPr>
        <w:t> : Avant le 31 Mai 2024</w:t>
      </w:r>
    </w:p>
    <w:p w:rsidR="009B0800" w:rsidRDefault="009B0800" w:rsidP="009B0800">
      <w:pPr>
        <w:jc w:val="both"/>
        <w:rPr>
          <w:rFonts w:ascii="Marianne" w:hAnsi="Marianne"/>
          <w:sz w:val="20"/>
          <w:szCs w:val="20"/>
        </w:rPr>
      </w:pPr>
    </w:p>
    <w:p w:rsidR="009B0800" w:rsidRPr="00C820B4" w:rsidRDefault="002A3657" w:rsidP="00FD5A71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sz w:val="20"/>
          <w:szCs w:val="20"/>
        </w:rPr>
      </w:pPr>
      <w:r w:rsidRPr="002A3657">
        <w:rPr>
          <w:rFonts w:ascii="Marianne" w:hAnsi="Marianne"/>
        </w:rPr>
        <w:t xml:space="preserve">Dépôt du </w:t>
      </w:r>
      <w:r w:rsidRPr="00C820B4">
        <w:rPr>
          <w:rFonts w:ascii="Marianne" w:hAnsi="Marianne"/>
          <w:b/>
        </w:rPr>
        <w:t xml:space="preserve">bilan </w:t>
      </w:r>
      <w:r w:rsidR="00612937" w:rsidRPr="00C820B4">
        <w:rPr>
          <w:rFonts w:ascii="Marianne" w:hAnsi="Marianne"/>
          <w:b/>
        </w:rPr>
        <w:t>23/24</w:t>
      </w:r>
      <w:r w:rsidR="00612937">
        <w:rPr>
          <w:rFonts w:ascii="Marianne" w:hAnsi="Marianne"/>
        </w:rPr>
        <w:t xml:space="preserve"> </w:t>
      </w:r>
      <w:r w:rsidRPr="002A3657">
        <w:rPr>
          <w:rFonts w:ascii="Marianne" w:hAnsi="Marianne"/>
        </w:rPr>
        <w:t xml:space="preserve">de ou des </w:t>
      </w:r>
      <w:r>
        <w:rPr>
          <w:rFonts w:ascii="Marianne" w:hAnsi="Marianne"/>
        </w:rPr>
        <w:t xml:space="preserve">cordées sur </w:t>
      </w:r>
      <w:r w:rsidR="00691530">
        <w:rPr>
          <w:rFonts w:ascii="Marianne" w:hAnsi="Marianne"/>
        </w:rPr>
        <w:t xml:space="preserve"> </w:t>
      </w:r>
      <w:hyperlink r:id="rId11" w:history="1">
        <w:r w:rsidR="00691530">
          <w:rPr>
            <w:rStyle w:val="Lienhypertexte"/>
            <w:rFonts w:ascii="Marianne" w:hAnsi="Marianne"/>
            <w:b/>
          </w:rPr>
          <w:t>RESANA</w:t>
        </w:r>
      </w:hyperlink>
    </w:p>
    <w:p w:rsidR="00C820B4" w:rsidRPr="00C820B4" w:rsidRDefault="00C820B4" w:rsidP="00C820B4">
      <w:pPr>
        <w:pStyle w:val="Paragraphedeliste"/>
        <w:jc w:val="both"/>
        <w:rPr>
          <w:rFonts w:ascii="Marianne" w:hAnsi="Marianne"/>
          <w:sz w:val="20"/>
          <w:szCs w:val="20"/>
        </w:rPr>
      </w:pPr>
      <w:bookmarkStart w:id="0" w:name="_GoBack"/>
      <w:bookmarkEnd w:id="0"/>
    </w:p>
    <w:p w:rsidR="00C820B4" w:rsidRDefault="00691530" w:rsidP="00C820B4">
      <w:pPr>
        <w:ind w:left="36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</w:rPr>
        <w:t>Invitation au groupe</w:t>
      </w:r>
      <w:r w:rsidR="00C820B4" w:rsidRPr="00C820B4">
        <w:rPr>
          <w:rFonts w:ascii="Marianne" w:hAnsi="Marianne"/>
        </w:rPr>
        <w:t xml:space="preserve"> « AC LY</w:t>
      </w:r>
      <w:r>
        <w:rPr>
          <w:rFonts w:ascii="Marianne" w:hAnsi="Marianne"/>
        </w:rPr>
        <w:t xml:space="preserve">ON CORDEES DE LA REUSSITTE </w:t>
      </w:r>
      <w:proofErr w:type="gramStart"/>
      <w:r>
        <w:rPr>
          <w:rFonts w:ascii="Marianne" w:hAnsi="Marianne"/>
        </w:rPr>
        <w:t>EPLE</w:t>
      </w:r>
      <w:r w:rsidR="00C820B4">
        <w:rPr>
          <w:rFonts w:ascii="Marianne" w:hAnsi="Marianne"/>
          <w:sz w:val="20"/>
          <w:szCs w:val="20"/>
        </w:rPr>
        <w:t>»</w:t>
      </w:r>
      <w:proofErr w:type="gramEnd"/>
    </w:p>
    <w:p w:rsidR="00C820B4" w:rsidRPr="00C820B4" w:rsidRDefault="00C820B4" w:rsidP="00C820B4">
      <w:pPr>
        <w:ind w:left="360"/>
        <w:jc w:val="both"/>
        <w:rPr>
          <w:rFonts w:ascii="Marianne" w:hAnsi="Marianne"/>
          <w:sz w:val="20"/>
          <w:szCs w:val="20"/>
        </w:rPr>
      </w:pPr>
    </w:p>
    <w:p w:rsidR="00612937" w:rsidRPr="00CF0A22" w:rsidRDefault="00612937" w:rsidP="00CF0A22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color w:val="FF0000"/>
          <w:sz w:val="20"/>
          <w:szCs w:val="20"/>
        </w:rPr>
      </w:pPr>
      <w:r w:rsidRPr="002A3657">
        <w:rPr>
          <w:rFonts w:ascii="Marianne" w:hAnsi="Marianne"/>
        </w:rPr>
        <w:t>Dépôt d</w:t>
      </w:r>
      <w:r>
        <w:rPr>
          <w:rFonts w:ascii="Marianne" w:hAnsi="Marianne"/>
        </w:rPr>
        <w:t xml:space="preserve">es </w:t>
      </w:r>
      <w:r w:rsidRPr="00C820B4">
        <w:rPr>
          <w:rFonts w:ascii="Marianne" w:hAnsi="Marianne"/>
          <w:b/>
        </w:rPr>
        <w:t>conventions signées</w:t>
      </w:r>
      <w:r>
        <w:rPr>
          <w:rFonts w:ascii="Marianne" w:hAnsi="Marianne"/>
        </w:rPr>
        <w:t xml:space="preserve"> et </w:t>
      </w:r>
      <w:r w:rsidRPr="00C820B4">
        <w:rPr>
          <w:rFonts w:ascii="Marianne" w:hAnsi="Marianne"/>
          <w:b/>
        </w:rPr>
        <w:t>lettres de mission des référents</w:t>
      </w:r>
      <w:r>
        <w:rPr>
          <w:rFonts w:ascii="Marianne" w:hAnsi="Marianne"/>
        </w:rPr>
        <w:t xml:space="preserve"> sur </w:t>
      </w:r>
      <w:r w:rsidR="00691530">
        <w:rPr>
          <w:rFonts w:ascii="Marianne" w:hAnsi="Marianne"/>
        </w:rPr>
        <w:t xml:space="preserve"> </w:t>
      </w:r>
      <w:hyperlink r:id="rId12" w:history="1">
        <w:r w:rsidR="00691530">
          <w:rPr>
            <w:rStyle w:val="Lienhypertexte"/>
            <w:rFonts w:ascii="Marianne" w:hAnsi="Marianne"/>
            <w:b/>
          </w:rPr>
          <w:t>RESANA</w:t>
        </w:r>
      </w:hyperlink>
      <w:r w:rsidR="00691530">
        <w:rPr>
          <w:rStyle w:val="Lienhypertexte"/>
          <w:rFonts w:ascii="Marianne" w:hAnsi="Marianne"/>
          <w:b/>
        </w:rPr>
        <w:t xml:space="preserve"> </w:t>
      </w:r>
      <w:r w:rsidRPr="00612937">
        <w:rPr>
          <w:rFonts w:ascii="Marianne" w:hAnsi="Marianne"/>
          <w:color w:val="FF0000"/>
        </w:rPr>
        <w:t>avant le 18 octobre 2024</w:t>
      </w:r>
    </w:p>
    <w:tbl>
      <w:tblPr>
        <w:tblStyle w:val="Grilledutableau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683"/>
        <w:gridCol w:w="2849"/>
        <w:gridCol w:w="2462"/>
        <w:gridCol w:w="2462"/>
      </w:tblGrid>
      <w:tr w:rsidR="00CF0A22" w:rsidTr="00CF0A22">
        <w:tc>
          <w:tcPr>
            <w:tcW w:w="2683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BD4E9E">
              <w:rPr>
                <w:rFonts w:ascii="Marianne" w:hAnsi="Marianne"/>
                <w:b/>
                <w:sz w:val="28"/>
                <w:szCs w:val="28"/>
              </w:rPr>
              <w:t>Dépôt d</w:t>
            </w:r>
            <w:r>
              <w:rPr>
                <w:rFonts w:ascii="Marianne" w:hAnsi="Marianne"/>
                <w:b/>
                <w:sz w:val="28"/>
                <w:szCs w:val="28"/>
              </w:rPr>
              <w:t>u bilan 23/24</w:t>
            </w:r>
          </w:p>
        </w:tc>
        <w:tc>
          <w:tcPr>
            <w:tcW w:w="2849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>Avis sur le projet</w:t>
            </w:r>
          </w:p>
        </w:tc>
        <w:tc>
          <w:tcPr>
            <w:tcW w:w="2462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>Dépôt des conventions et lettres de mission</w:t>
            </w:r>
          </w:p>
        </w:tc>
        <w:tc>
          <w:tcPr>
            <w:tcW w:w="2462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 xml:space="preserve">Notifications des subventions et des IMP </w:t>
            </w:r>
          </w:p>
        </w:tc>
      </w:tr>
      <w:tr w:rsidR="00CF0A22" w:rsidTr="00CF0A22">
        <w:tc>
          <w:tcPr>
            <w:tcW w:w="2683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Avant le 31 mai 2024</w:t>
            </w:r>
          </w:p>
        </w:tc>
        <w:tc>
          <w:tcPr>
            <w:tcW w:w="2849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A</w:t>
            </w:r>
            <w:r>
              <w:rPr>
                <w:rFonts w:ascii="Marianne" w:hAnsi="Marianne"/>
                <w:sz w:val="28"/>
                <w:szCs w:val="28"/>
              </w:rPr>
              <w:t>u plus tard</w:t>
            </w:r>
            <w:r w:rsidRPr="00BD4E9E">
              <w:rPr>
                <w:rFonts w:ascii="Marianne" w:hAnsi="Marianne"/>
                <w:sz w:val="28"/>
                <w:szCs w:val="28"/>
              </w:rPr>
              <w:t xml:space="preserve"> le 28 juin</w:t>
            </w:r>
          </w:p>
        </w:tc>
        <w:tc>
          <w:tcPr>
            <w:tcW w:w="2462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>
              <w:rPr>
                <w:rFonts w:ascii="Marianne" w:hAnsi="Marianne"/>
                <w:sz w:val="28"/>
                <w:szCs w:val="28"/>
              </w:rPr>
              <w:t>Avant le 18 octobre</w:t>
            </w:r>
          </w:p>
        </w:tc>
        <w:tc>
          <w:tcPr>
            <w:tcW w:w="2462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A</w:t>
            </w:r>
            <w:r>
              <w:rPr>
                <w:rFonts w:ascii="Marianne" w:hAnsi="Marianne"/>
                <w:sz w:val="28"/>
                <w:szCs w:val="28"/>
              </w:rPr>
              <w:t>u plus tard le 23</w:t>
            </w:r>
            <w:r w:rsidRPr="00BD4E9E">
              <w:rPr>
                <w:rFonts w:ascii="Marianne" w:hAnsi="Marianne"/>
                <w:sz w:val="28"/>
                <w:szCs w:val="28"/>
              </w:rPr>
              <w:t xml:space="preserve"> </w:t>
            </w:r>
            <w:r>
              <w:rPr>
                <w:rFonts w:ascii="Marianne" w:hAnsi="Marianne"/>
                <w:sz w:val="28"/>
                <w:szCs w:val="28"/>
              </w:rPr>
              <w:t>novembre</w:t>
            </w:r>
          </w:p>
        </w:tc>
      </w:tr>
    </w:tbl>
    <w:p w:rsidR="00D86E06" w:rsidRPr="00612937" w:rsidRDefault="00D86E06" w:rsidP="00612937">
      <w:pPr>
        <w:jc w:val="both"/>
        <w:rPr>
          <w:rFonts w:ascii="Marianne" w:hAnsi="Marianne"/>
          <w:color w:val="FF0000"/>
          <w:sz w:val="20"/>
          <w:szCs w:val="20"/>
        </w:rPr>
      </w:pPr>
    </w:p>
    <w:p w:rsidR="00612937" w:rsidRPr="00612937" w:rsidRDefault="00612937" w:rsidP="00612937">
      <w:pPr>
        <w:jc w:val="both"/>
        <w:rPr>
          <w:rFonts w:ascii="Marianne" w:hAnsi="Marianne"/>
          <w:color w:val="FF0000"/>
          <w:sz w:val="20"/>
          <w:szCs w:val="20"/>
        </w:rPr>
      </w:pPr>
    </w:p>
    <w:p w:rsidR="00612937" w:rsidRPr="00CF0A22" w:rsidRDefault="00612937" w:rsidP="00CF0A22">
      <w:pPr>
        <w:jc w:val="both"/>
        <w:rPr>
          <w:rFonts w:ascii="Marianne" w:hAnsi="Marianne"/>
          <w:sz w:val="20"/>
          <w:szCs w:val="20"/>
        </w:rPr>
      </w:pPr>
    </w:p>
    <w:p w:rsidR="00612937" w:rsidRDefault="00612937" w:rsidP="00612937">
      <w:pPr>
        <w:jc w:val="both"/>
        <w:rPr>
          <w:rFonts w:ascii="Marianne" w:hAnsi="Marianne"/>
        </w:rPr>
      </w:pPr>
      <w:r>
        <w:rPr>
          <w:rFonts w:ascii="Marianne" w:hAnsi="Marianne"/>
        </w:rPr>
        <w:t>Tous les documents utiles sur le site des cordées de l’académie de Lyon.</w:t>
      </w:r>
    </w:p>
    <w:p w:rsidR="00612937" w:rsidRDefault="00512199" w:rsidP="00612937">
      <w:pPr>
        <w:jc w:val="both"/>
        <w:rPr>
          <w:rStyle w:val="Lienhypertexte"/>
        </w:rPr>
      </w:pPr>
      <w:hyperlink r:id="rId13" w:history="1">
        <w:r w:rsidR="00612937">
          <w:rPr>
            <w:rStyle w:val="Lienhypertexte"/>
            <w:rFonts w:ascii="Marianne" w:hAnsi="Marianne"/>
          </w:rPr>
          <w:t>https://www.ac-lyon.fr/les-cordees-de-la-reussite-et-parcours-d-excellence-121814</w:t>
        </w:r>
      </w:hyperlink>
    </w:p>
    <w:p w:rsidR="00D86E06" w:rsidRPr="00E44DF5" w:rsidRDefault="00D86E06" w:rsidP="0065551A">
      <w:pPr>
        <w:jc w:val="both"/>
        <w:rPr>
          <w:rFonts w:ascii="Marianne" w:hAnsi="Marianne"/>
          <w:sz w:val="20"/>
          <w:szCs w:val="20"/>
        </w:rPr>
      </w:pPr>
    </w:p>
    <w:sectPr w:rsidR="00D86E06" w:rsidRPr="00E44DF5" w:rsidSect="00425F7B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99" w:rsidRDefault="00512199" w:rsidP="00E673C1">
      <w:r>
        <w:separator/>
      </w:r>
    </w:p>
  </w:endnote>
  <w:endnote w:type="continuationSeparator" w:id="0">
    <w:p w:rsidR="00512199" w:rsidRDefault="00512199" w:rsidP="00E6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497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73C1" w:rsidRDefault="00E673C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5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5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3C1" w:rsidRDefault="00E673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99" w:rsidRDefault="00512199" w:rsidP="00E673C1">
      <w:r>
        <w:separator/>
      </w:r>
    </w:p>
  </w:footnote>
  <w:footnote w:type="continuationSeparator" w:id="0">
    <w:p w:rsidR="00512199" w:rsidRDefault="00512199" w:rsidP="00E6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3A" w:rsidRPr="00576E3A" w:rsidRDefault="00576E3A" w:rsidP="00794BB5">
    <w:pPr>
      <w:pStyle w:val="En-tte"/>
      <w:tabs>
        <w:tab w:val="clear" w:pos="9072"/>
        <w:tab w:val="left" w:pos="5490"/>
      </w:tabs>
    </w:pPr>
    <w:r w:rsidRPr="00576E3A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5241925</wp:posOffset>
              </wp:positionH>
              <wp:positionV relativeFrom="paragraph">
                <wp:posOffset>78105</wp:posOffset>
              </wp:positionV>
              <wp:extent cx="2360930" cy="1404620"/>
              <wp:effectExtent l="0" t="0" r="889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  <w:t>Référente académique</w:t>
                          </w: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  <w:t>Cordées de la réussite</w:t>
                          </w:r>
                        </w:p>
                        <w:p w:rsidR="00D21ED3" w:rsidRPr="00D21ED3" w:rsidRDefault="00D21ED3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  <w:t>Dorothée GABANOU</w:t>
                          </w: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  <w:t>saio-egalite@ac-lyon.fr</w:t>
                          </w:r>
                        </w:p>
                        <w:p w:rsidR="00576E3A" w:rsidRDefault="00576E3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2.75pt;margin-top:6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" stroked="f">
              <v:textbox style="mso-fit-shape-to-text:t">
                <w:txbxContent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sz w:val="20"/>
                        <w:szCs w:val="20"/>
                      </w:rPr>
                      <w:t>Référente académique</w:t>
                    </w: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sz w:val="20"/>
                        <w:szCs w:val="20"/>
                      </w:rPr>
                      <w:t>Cordées de la réussite</w:t>
                    </w:r>
                  </w:p>
                  <w:p w:rsidR="00D21ED3" w:rsidRPr="00D21ED3" w:rsidRDefault="00D21ED3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b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b/>
                        <w:sz w:val="20"/>
                        <w:szCs w:val="20"/>
                      </w:rPr>
                      <w:t>Dorothée GABANOU</w:t>
                    </w: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b/>
                        <w:sz w:val="20"/>
                        <w:szCs w:val="20"/>
                      </w:rPr>
                      <w:t>saio-egalite@ac-lyon.fr</w:t>
                    </w:r>
                  </w:p>
                  <w:p w:rsidR="00576E3A" w:rsidRDefault="00576E3A"/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411CEB80" wp14:editId="0D837701">
          <wp:simplePos x="0" y="0"/>
          <wp:positionH relativeFrom="margin">
            <wp:posOffset>2457450</wp:posOffset>
          </wp:positionH>
          <wp:positionV relativeFrom="paragraph">
            <wp:posOffset>180340</wp:posOffset>
          </wp:positionV>
          <wp:extent cx="1713230" cy="91440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 wp14:anchorId="0F664F7A" wp14:editId="6303A966">
          <wp:extent cx="1704975" cy="1371600"/>
          <wp:effectExtent l="0" t="0" r="9525" b="0"/>
          <wp:docPr id="3" name="Image 3" descr="Fête de la musique 2020 dans l'académie de Lyon - DAAC - Educati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ête de la musique 2020 dans l'académie de Lyon - DAAC - Education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56" b="9444"/>
                  <a:stretch/>
                </pic:blipFill>
                <pic:spPr bwMode="auto">
                  <a:xfrm>
                    <a:off x="0" y="0"/>
                    <a:ext cx="17049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76E3A">
      <w:ptab w:relativeTo="margin" w:alignment="center" w:leader="none"/>
    </w:r>
    <w:r w:rsidRPr="00576E3A"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0C2"/>
    <w:multiLevelType w:val="hybridMultilevel"/>
    <w:tmpl w:val="B9B4A57C"/>
    <w:lvl w:ilvl="0" w:tplc="17EAB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16D4A"/>
    <w:multiLevelType w:val="hybridMultilevel"/>
    <w:tmpl w:val="1460038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CA7"/>
    <w:multiLevelType w:val="hybridMultilevel"/>
    <w:tmpl w:val="E614237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68AC"/>
    <w:multiLevelType w:val="multilevel"/>
    <w:tmpl w:val="B14A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14376"/>
    <w:multiLevelType w:val="hybridMultilevel"/>
    <w:tmpl w:val="72D015E8"/>
    <w:lvl w:ilvl="0" w:tplc="B2A25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A3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4E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2E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23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C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2E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69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EC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704495"/>
    <w:multiLevelType w:val="hybridMultilevel"/>
    <w:tmpl w:val="504A8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83351"/>
    <w:multiLevelType w:val="hybridMultilevel"/>
    <w:tmpl w:val="BA889AB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960CA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0FEB"/>
    <w:multiLevelType w:val="hybridMultilevel"/>
    <w:tmpl w:val="B9EAD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5AEF"/>
    <w:multiLevelType w:val="hybridMultilevel"/>
    <w:tmpl w:val="B3EAB8EC"/>
    <w:lvl w:ilvl="0" w:tplc="8C24B7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5B03"/>
    <w:multiLevelType w:val="hybridMultilevel"/>
    <w:tmpl w:val="B1B871EA"/>
    <w:lvl w:ilvl="0" w:tplc="5B789BD0">
      <w:numFmt w:val="bullet"/>
      <w:lvlText w:val=""/>
      <w:lvlJc w:val="left"/>
      <w:pPr>
        <w:ind w:left="7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8ED26BD"/>
    <w:multiLevelType w:val="hybridMultilevel"/>
    <w:tmpl w:val="EA58CA86"/>
    <w:lvl w:ilvl="0" w:tplc="FD507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7804"/>
    <w:multiLevelType w:val="hybridMultilevel"/>
    <w:tmpl w:val="2ABA6FD4"/>
    <w:lvl w:ilvl="0" w:tplc="14882722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4C7733"/>
    <w:multiLevelType w:val="hybridMultilevel"/>
    <w:tmpl w:val="DA6E4D12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09E6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C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D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E2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6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E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C0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E6F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E358D"/>
    <w:multiLevelType w:val="hybridMultilevel"/>
    <w:tmpl w:val="54B871D0"/>
    <w:lvl w:ilvl="0" w:tplc="8C24B7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77D5A"/>
    <w:multiLevelType w:val="hybridMultilevel"/>
    <w:tmpl w:val="8FC4F85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67117"/>
    <w:multiLevelType w:val="hybridMultilevel"/>
    <w:tmpl w:val="88EA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B2C22"/>
    <w:multiLevelType w:val="hybridMultilevel"/>
    <w:tmpl w:val="92A2B9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9D000D"/>
    <w:multiLevelType w:val="hybridMultilevel"/>
    <w:tmpl w:val="2F5AF598"/>
    <w:lvl w:ilvl="0" w:tplc="55BC7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28D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E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C1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08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EF2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06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4F1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0DF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E96067"/>
    <w:multiLevelType w:val="hybridMultilevel"/>
    <w:tmpl w:val="45809C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BB9340D"/>
    <w:multiLevelType w:val="hybridMultilevel"/>
    <w:tmpl w:val="392A688E"/>
    <w:lvl w:ilvl="0" w:tplc="83222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68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AE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A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4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EE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A7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E1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80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6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19"/>
  </w:num>
  <w:num w:numId="10">
    <w:abstractNumId w:val="17"/>
  </w:num>
  <w:num w:numId="11">
    <w:abstractNumId w:val="4"/>
  </w:num>
  <w:num w:numId="12">
    <w:abstractNumId w:val="15"/>
  </w:num>
  <w:num w:numId="13">
    <w:abstractNumId w:val="13"/>
  </w:num>
  <w:num w:numId="14">
    <w:abstractNumId w:val="6"/>
  </w:num>
  <w:num w:numId="15">
    <w:abstractNumId w:val="12"/>
  </w:num>
  <w:num w:numId="16">
    <w:abstractNumId w:val="1"/>
  </w:num>
  <w:num w:numId="17">
    <w:abstractNumId w:val="14"/>
  </w:num>
  <w:num w:numId="18">
    <w:abstractNumId w:val="2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45"/>
    <w:rsid w:val="000214E6"/>
    <w:rsid w:val="0005798E"/>
    <w:rsid w:val="000A3A09"/>
    <w:rsid w:val="000E44DA"/>
    <w:rsid w:val="00104896"/>
    <w:rsid w:val="0015447E"/>
    <w:rsid w:val="001B2F02"/>
    <w:rsid w:val="001E6265"/>
    <w:rsid w:val="001F4D03"/>
    <w:rsid w:val="00204C4E"/>
    <w:rsid w:val="00205057"/>
    <w:rsid w:val="00246152"/>
    <w:rsid w:val="00253296"/>
    <w:rsid w:val="002549F9"/>
    <w:rsid w:val="002A10F0"/>
    <w:rsid w:val="002A3657"/>
    <w:rsid w:val="0034041A"/>
    <w:rsid w:val="0035608E"/>
    <w:rsid w:val="003722A7"/>
    <w:rsid w:val="00373FC6"/>
    <w:rsid w:val="003771B0"/>
    <w:rsid w:val="003A4F0D"/>
    <w:rsid w:val="003C6C9F"/>
    <w:rsid w:val="003D6417"/>
    <w:rsid w:val="00425F7B"/>
    <w:rsid w:val="0043009E"/>
    <w:rsid w:val="00473A62"/>
    <w:rsid w:val="00495FD9"/>
    <w:rsid w:val="004C4A5F"/>
    <w:rsid w:val="00512199"/>
    <w:rsid w:val="005701CF"/>
    <w:rsid w:val="005717EB"/>
    <w:rsid w:val="00576E3A"/>
    <w:rsid w:val="0057723E"/>
    <w:rsid w:val="00581551"/>
    <w:rsid w:val="00587241"/>
    <w:rsid w:val="00592648"/>
    <w:rsid w:val="00612937"/>
    <w:rsid w:val="00641E22"/>
    <w:rsid w:val="0064563B"/>
    <w:rsid w:val="00654749"/>
    <w:rsid w:val="0065551A"/>
    <w:rsid w:val="006718E0"/>
    <w:rsid w:val="00676364"/>
    <w:rsid w:val="00691530"/>
    <w:rsid w:val="00742C19"/>
    <w:rsid w:val="007463D5"/>
    <w:rsid w:val="00760572"/>
    <w:rsid w:val="00773E4D"/>
    <w:rsid w:val="00794BB5"/>
    <w:rsid w:val="007A00E3"/>
    <w:rsid w:val="007A2255"/>
    <w:rsid w:val="007B3074"/>
    <w:rsid w:val="00854147"/>
    <w:rsid w:val="00894955"/>
    <w:rsid w:val="008A4073"/>
    <w:rsid w:val="008C1DB0"/>
    <w:rsid w:val="00913177"/>
    <w:rsid w:val="0092478B"/>
    <w:rsid w:val="0092793E"/>
    <w:rsid w:val="00933A2C"/>
    <w:rsid w:val="00946EA4"/>
    <w:rsid w:val="009B0800"/>
    <w:rsid w:val="009C5A8B"/>
    <w:rsid w:val="009D104D"/>
    <w:rsid w:val="009D2148"/>
    <w:rsid w:val="009F78FA"/>
    <w:rsid w:val="00A00812"/>
    <w:rsid w:val="00A0428B"/>
    <w:rsid w:val="00A54518"/>
    <w:rsid w:val="00AC4655"/>
    <w:rsid w:val="00AD1DCC"/>
    <w:rsid w:val="00AE6B63"/>
    <w:rsid w:val="00B024F8"/>
    <w:rsid w:val="00B117BC"/>
    <w:rsid w:val="00B13C24"/>
    <w:rsid w:val="00B22EAA"/>
    <w:rsid w:val="00B31D8D"/>
    <w:rsid w:val="00B369A9"/>
    <w:rsid w:val="00B44797"/>
    <w:rsid w:val="00B67B04"/>
    <w:rsid w:val="00B81BB3"/>
    <w:rsid w:val="00BA0B67"/>
    <w:rsid w:val="00BD4E9E"/>
    <w:rsid w:val="00C0100E"/>
    <w:rsid w:val="00C36860"/>
    <w:rsid w:val="00C37331"/>
    <w:rsid w:val="00C40245"/>
    <w:rsid w:val="00C55D90"/>
    <w:rsid w:val="00C820B4"/>
    <w:rsid w:val="00C846E6"/>
    <w:rsid w:val="00CE6939"/>
    <w:rsid w:val="00CF0A22"/>
    <w:rsid w:val="00CF0E72"/>
    <w:rsid w:val="00D154E8"/>
    <w:rsid w:val="00D21ED3"/>
    <w:rsid w:val="00D61F83"/>
    <w:rsid w:val="00D736DF"/>
    <w:rsid w:val="00D8670B"/>
    <w:rsid w:val="00D86E06"/>
    <w:rsid w:val="00DA2FD7"/>
    <w:rsid w:val="00DA3F18"/>
    <w:rsid w:val="00DE58C9"/>
    <w:rsid w:val="00E17E30"/>
    <w:rsid w:val="00E3535A"/>
    <w:rsid w:val="00E44DF5"/>
    <w:rsid w:val="00E673C1"/>
    <w:rsid w:val="00E81784"/>
    <w:rsid w:val="00EC7888"/>
    <w:rsid w:val="00EF63A5"/>
    <w:rsid w:val="00F731E8"/>
    <w:rsid w:val="00F744F0"/>
    <w:rsid w:val="00F74A95"/>
    <w:rsid w:val="00F94A4D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5EB4"/>
  <w15:chartTrackingRefBased/>
  <w15:docId w15:val="{BF040639-5B62-4CA3-B127-CEF43675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45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71B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71B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24F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73C1"/>
  </w:style>
  <w:style w:type="paragraph" w:styleId="Pieddepage">
    <w:name w:val="footer"/>
    <w:basedOn w:val="Normal"/>
    <w:link w:val="Pieddepag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3C1"/>
  </w:style>
  <w:style w:type="character" w:styleId="lev">
    <w:name w:val="Strong"/>
    <w:basedOn w:val="Policepardfaut"/>
    <w:uiPriority w:val="22"/>
    <w:qFormat/>
    <w:rsid w:val="0005798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2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24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7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789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24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59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0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arches-simplifiees.fr/" TargetMode="External"/><Relationship Id="rId13" Type="http://schemas.openxmlformats.org/officeDocument/2006/relationships/hyperlink" Target="https://www.ac-lyon.fr/les-cordees-de-la-reussite-et-parcours-d-excellence-1218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ana.numerique.gouv.fr/public/utilisateu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ana.numerique.gouv.fr/public/utilisateu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sager-dauphin.anct.gouv.fr/account-management/cget-demandeurs/u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marches-simplifiees.fr/commencer/cordees-de-la-reussite-ac-lyon-appel-a-projets-24-2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9B94-CD62-424E-AD95-7616F7D0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lyon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GABANOU</dc:creator>
  <cp:keywords/>
  <dc:description/>
  <cp:lastModifiedBy>dgabanou</cp:lastModifiedBy>
  <cp:revision>3</cp:revision>
  <cp:lastPrinted>2023-03-06T07:51:00Z</cp:lastPrinted>
  <dcterms:created xsi:type="dcterms:W3CDTF">2024-03-24T19:10:00Z</dcterms:created>
  <dcterms:modified xsi:type="dcterms:W3CDTF">2024-04-09T14:02:00Z</dcterms:modified>
</cp:coreProperties>
</file>